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6EB1" w14:textId="6D5D97F8" w:rsidR="00574D8E" w:rsidRDefault="009108DF" w:rsidP="00574D8E">
      <w:pPr>
        <w:jc w:val="center"/>
        <w:rPr>
          <w:b/>
          <w:sz w:val="48"/>
          <w:szCs w:val="32"/>
          <w:lang w:val="en-US"/>
        </w:rPr>
      </w:pPr>
      <w:r w:rsidRPr="00CE1045">
        <w:rPr>
          <w:b/>
          <w:sz w:val="48"/>
          <w:szCs w:val="32"/>
          <w:lang w:val="en-US"/>
        </w:rPr>
        <w:t>Minutes</w:t>
      </w:r>
      <w:r w:rsidR="00574D8E" w:rsidRPr="00CE1045">
        <w:rPr>
          <w:b/>
          <w:sz w:val="48"/>
          <w:szCs w:val="32"/>
          <w:lang w:val="en-US"/>
        </w:rPr>
        <w:t xml:space="preserve"> of ECN</w:t>
      </w:r>
      <w:r w:rsidRPr="00CE1045">
        <w:rPr>
          <w:b/>
          <w:sz w:val="48"/>
          <w:szCs w:val="32"/>
          <w:lang w:val="en-US"/>
        </w:rPr>
        <w:t xml:space="preserve"> </w:t>
      </w:r>
      <w:r w:rsidR="00207533">
        <w:rPr>
          <w:b/>
          <w:sz w:val="48"/>
          <w:szCs w:val="32"/>
          <w:lang w:val="en-US"/>
        </w:rPr>
        <w:t>9</w:t>
      </w:r>
      <w:r w:rsidR="00574D8E" w:rsidRPr="00CE1045">
        <w:rPr>
          <w:b/>
          <w:sz w:val="48"/>
          <w:szCs w:val="32"/>
          <w:lang w:val="en-US"/>
        </w:rPr>
        <w:t xml:space="preserve"> Topics</w:t>
      </w:r>
    </w:p>
    <w:p w14:paraId="46CB2CEE" w14:textId="5E44B857" w:rsidR="007E56EF" w:rsidRPr="008B23B7" w:rsidRDefault="00627924" w:rsidP="00E14013">
      <w:pPr>
        <w:rPr>
          <w:b/>
          <w:sz w:val="32"/>
          <w:szCs w:val="21"/>
          <w:lang w:val="en-US"/>
        </w:rPr>
      </w:pPr>
      <w:r>
        <w:rPr>
          <w:b/>
          <w:sz w:val="32"/>
          <w:szCs w:val="21"/>
          <w:lang w:val="en-US"/>
        </w:rPr>
        <w:t>Li-ion battery thermal runaway</w:t>
      </w:r>
    </w:p>
    <w:p w14:paraId="7B877BE0" w14:textId="1A86EF32" w:rsidR="00B2228E" w:rsidRPr="002D148A" w:rsidRDefault="00627924" w:rsidP="000679A6">
      <w:pPr>
        <w:spacing w:after="40"/>
        <w:rPr>
          <w:bCs/>
          <w:sz w:val="24"/>
          <w:szCs w:val="21"/>
          <w:lang w:val="en-US"/>
        </w:rPr>
      </w:pPr>
      <w:r w:rsidRPr="002D148A">
        <w:rPr>
          <w:bCs/>
          <w:sz w:val="24"/>
          <w:szCs w:val="21"/>
          <w:lang w:val="en-US"/>
        </w:rPr>
        <w:t>Michele Bardi</w:t>
      </w:r>
      <w:r w:rsidR="00DB1B21" w:rsidRPr="002D148A">
        <w:rPr>
          <w:bCs/>
          <w:sz w:val="24"/>
          <w:szCs w:val="21"/>
          <w:lang w:val="en-US"/>
        </w:rPr>
        <w:t xml:space="preserve">, </w:t>
      </w:r>
      <w:r w:rsidRPr="002D148A">
        <w:rPr>
          <w:bCs/>
          <w:sz w:val="24"/>
          <w:szCs w:val="21"/>
          <w:lang w:val="en-US"/>
        </w:rPr>
        <w:t>IFP</w:t>
      </w:r>
      <w:r w:rsidR="003A0FD1" w:rsidRPr="002D148A">
        <w:rPr>
          <w:bCs/>
          <w:sz w:val="24"/>
          <w:szCs w:val="21"/>
          <w:lang w:val="en-US"/>
        </w:rPr>
        <w:t xml:space="preserve"> energies </w:t>
      </w:r>
      <w:proofErr w:type="spellStart"/>
      <w:r w:rsidR="003A0FD1" w:rsidRPr="002D148A">
        <w:rPr>
          <w:bCs/>
          <w:sz w:val="24"/>
          <w:szCs w:val="21"/>
          <w:lang w:val="en-US"/>
        </w:rPr>
        <w:t>nouvelles</w:t>
      </w:r>
      <w:proofErr w:type="spellEnd"/>
    </w:p>
    <w:p w14:paraId="4D42669C" w14:textId="06468D30" w:rsidR="00304015" w:rsidRPr="00627924" w:rsidRDefault="00627924" w:rsidP="000679A6">
      <w:pPr>
        <w:spacing w:after="40"/>
        <w:rPr>
          <w:bCs/>
          <w:sz w:val="24"/>
          <w:szCs w:val="21"/>
          <w:lang w:val="en-US"/>
        </w:rPr>
      </w:pPr>
      <w:r w:rsidRPr="00627924">
        <w:rPr>
          <w:bCs/>
          <w:sz w:val="24"/>
          <w:szCs w:val="21"/>
          <w:lang w:val="en-US"/>
        </w:rPr>
        <w:t xml:space="preserve">Antonio Garcia, Clean Mobility and </w:t>
      </w:r>
      <w:proofErr w:type="spellStart"/>
      <w:r w:rsidRPr="00627924">
        <w:rPr>
          <w:bCs/>
          <w:sz w:val="24"/>
          <w:szCs w:val="21"/>
          <w:lang w:val="en-US"/>
        </w:rPr>
        <w:t>Th</w:t>
      </w:r>
      <w:r>
        <w:rPr>
          <w:bCs/>
          <w:sz w:val="24"/>
          <w:szCs w:val="21"/>
          <w:lang w:val="en-US"/>
        </w:rPr>
        <w:t>ermofluids</w:t>
      </w:r>
      <w:proofErr w:type="spellEnd"/>
      <w:r>
        <w:rPr>
          <w:bCs/>
          <w:sz w:val="24"/>
          <w:szCs w:val="21"/>
          <w:lang w:val="en-US"/>
        </w:rPr>
        <w:t xml:space="preserve"> </w:t>
      </w:r>
    </w:p>
    <w:p w14:paraId="59DFD1F3" w14:textId="72B2BB7B" w:rsidR="000679A6" w:rsidRDefault="000679A6" w:rsidP="00E14013">
      <w:pPr>
        <w:rPr>
          <w:lang w:val="en-US"/>
        </w:rPr>
      </w:pPr>
    </w:p>
    <w:p w14:paraId="4DCF4502" w14:textId="343513AB" w:rsidR="00E01DF1" w:rsidRPr="00E01DF1" w:rsidRDefault="00E01DF1" w:rsidP="00E14013">
      <w:pPr>
        <w:rPr>
          <w:b/>
          <w:bCs/>
          <w:sz w:val="28"/>
          <w:szCs w:val="28"/>
          <w:lang w:val="en-US"/>
        </w:rPr>
      </w:pPr>
      <w:r w:rsidRPr="00E01DF1">
        <w:rPr>
          <w:b/>
          <w:bCs/>
          <w:sz w:val="28"/>
          <w:szCs w:val="28"/>
          <w:lang w:val="en-US"/>
        </w:rPr>
        <w:t>Summary</w:t>
      </w:r>
    </w:p>
    <w:p w14:paraId="33046BAA" w14:textId="7AED7C0E" w:rsidR="009108DF" w:rsidRDefault="00627924" w:rsidP="00E14013">
      <w:pPr>
        <w:rPr>
          <w:lang w:val="en-US"/>
        </w:rPr>
      </w:pPr>
      <w:r>
        <w:rPr>
          <w:lang w:val="en-US"/>
        </w:rPr>
        <w:t xml:space="preserve">The topic focuses on </w:t>
      </w:r>
      <w:r w:rsidR="00231ED7">
        <w:rPr>
          <w:lang w:val="en-US"/>
        </w:rPr>
        <w:t>L</w:t>
      </w:r>
      <w:r>
        <w:rPr>
          <w:lang w:val="en-US"/>
        </w:rPr>
        <w:t xml:space="preserve">i-ion </w:t>
      </w:r>
      <w:r w:rsidR="00231ED7">
        <w:rPr>
          <w:lang w:val="en-US"/>
        </w:rPr>
        <w:t xml:space="preserve">battery thermal runaway which is currently a major issue concerning </w:t>
      </w:r>
      <w:r w:rsidR="00C01ECA">
        <w:rPr>
          <w:lang w:val="en-US"/>
        </w:rPr>
        <w:t xml:space="preserve">the </w:t>
      </w:r>
      <w:r w:rsidR="00231ED7">
        <w:rPr>
          <w:lang w:val="en-US"/>
        </w:rPr>
        <w:t>safety of electric mobility.</w:t>
      </w:r>
    </w:p>
    <w:p w14:paraId="7CDB0D33" w14:textId="42DFF732" w:rsidR="00231ED7" w:rsidRDefault="00231ED7" w:rsidP="00E14013">
      <w:pPr>
        <w:rPr>
          <w:lang w:val="en-US"/>
        </w:rPr>
      </w:pPr>
      <w:r>
        <w:rPr>
          <w:lang w:val="en-US"/>
        </w:rPr>
        <w:t>The objective of the topic is multiple:</w:t>
      </w:r>
    </w:p>
    <w:p w14:paraId="2223C91C" w14:textId="1C62423F" w:rsidR="00231ED7" w:rsidRDefault="00231ED7" w:rsidP="00B5093C">
      <w:pPr>
        <w:pStyle w:val="Paragraphedeliste"/>
        <w:numPr>
          <w:ilvl w:val="0"/>
          <w:numId w:val="8"/>
        </w:numPr>
        <w:rPr>
          <w:lang w:val="en-US"/>
        </w:rPr>
      </w:pPr>
      <w:r w:rsidRPr="00231ED7">
        <w:rPr>
          <w:lang w:val="en-US"/>
        </w:rPr>
        <w:t xml:space="preserve">To bring together the </w:t>
      </w:r>
      <w:r w:rsidR="00043A96" w:rsidRPr="00231ED7">
        <w:rPr>
          <w:lang w:val="en-US"/>
        </w:rPr>
        <w:t>expertise</w:t>
      </w:r>
      <w:r w:rsidRPr="00231ED7">
        <w:rPr>
          <w:lang w:val="en-US"/>
        </w:rPr>
        <w:t xml:space="preserve"> of different laboratories working on the subject</w:t>
      </w:r>
      <w:r>
        <w:rPr>
          <w:lang w:val="en-US"/>
        </w:rPr>
        <w:t xml:space="preserve"> and</w:t>
      </w:r>
      <w:r w:rsidRPr="00231ED7">
        <w:rPr>
          <w:lang w:val="en-US"/>
        </w:rPr>
        <w:t xml:space="preserve"> to </w:t>
      </w:r>
      <w:r>
        <w:rPr>
          <w:lang w:val="en-US"/>
        </w:rPr>
        <w:t xml:space="preserve">produce a review </w:t>
      </w:r>
      <w:r w:rsidR="00C01ECA">
        <w:rPr>
          <w:lang w:val="en-US"/>
        </w:rPr>
        <w:t xml:space="preserve">of </w:t>
      </w:r>
      <w:r>
        <w:rPr>
          <w:lang w:val="en-US"/>
        </w:rPr>
        <w:t xml:space="preserve">the different characterization </w:t>
      </w:r>
      <w:r w:rsidR="00C01ECA">
        <w:rPr>
          <w:lang w:val="en-US"/>
        </w:rPr>
        <w:t xml:space="preserve">approaches </w:t>
      </w:r>
      <w:r>
        <w:rPr>
          <w:lang w:val="en-US"/>
        </w:rPr>
        <w:t xml:space="preserve">and diagnostics </w:t>
      </w:r>
      <w:r w:rsidR="00043A96">
        <w:rPr>
          <w:lang w:val="en-US"/>
        </w:rPr>
        <w:t xml:space="preserve">currently employed. </w:t>
      </w:r>
    </w:p>
    <w:p w14:paraId="40C8F486" w14:textId="4D3B2902" w:rsidR="00043A96" w:rsidRDefault="00043A96" w:rsidP="00B5093C">
      <w:pPr>
        <w:pStyle w:val="Paragraphedeliste"/>
        <w:numPr>
          <w:ilvl w:val="0"/>
          <w:numId w:val="8"/>
        </w:numPr>
        <w:rPr>
          <w:lang w:val="en-US"/>
        </w:rPr>
      </w:pPr>
      <w:r>
        <w:rPr>
          <w:lang w:val="en-US"/>
        </w:rPr>
        <w:t>To create a community of people researching the thermal runaway subject to ease the exchange and stimulate collaboration among different groups following the ECN spirit.</w:t>
      </w:r>
    </w:p>
    <w:p w14:paraId="7811A855" w14:textId="46EE1179" w:rsidR="00043A96" w:rsidRDefault="00043A96" w:rsidP="00B5093C">
      <w:pPr>
        <w:pStyle w:val="Paragraphedeliste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To define a reference thermal abuse case to be reproduced in different laboratories aiming at producing a coherent experimental database for model development and validation following </w:t>
      </w:r>
      <w:r w:rsidR="00C01ECA">
        <w:rPr>
          <w:lang w:val="en-US"/>
        </w:rPr>
        <w:t xml:space="preserve">the </w:t>
      </w:r>
      <w:r>
        <w:rPr>
          <w:lang w:val="en-US"/>
        </w:rPr>
        <w:t xml:space="preserve">“Spray A” </w:t>
      </w:r>
      <w:r w:rsidR="003A0FD1">
        <w:rPr>
          <w:lang w:val="en-US"/>
        </w:rPr>
        <w:t>approach.</w:t>
      </w:r>
    </w:p>
    <w:p w14:paraId="1F567800" w14:textId="71A11634" w:rsidR="00043A96" w:rsidRDefault="00043A96">
      <w:pPr>
        <w:rPr>
          <w:lang w:val="en-US"/>
        </w:rPr>
      </w:pPr>
      <w:r>
        <w:rPr>
          <w:lang w:val="en-US"/>
        </w:rPr>
        <w:t>The topic reached a very good dynamic starting from the months preceding the workshop</w:t>
      </w:r>
      <w:r w:rsidR="00821D88">
        <w:rPr>
          <w:lang w:val="en-US"/>
        </w:rPr>
        <w:t>. Exchange online m</w:t>
      </w:r>
      <w:r>
        <w:rPr>
          <w:lang w:val="en-US"/>
        </w:rPr>
        <w:t xml:space="preserve">eetings were organized with the participation </w:t>
      </w:r>
      <w:r w:rsidR="00C01ECA">
        <w:rPr>
          <w:lang w:val="en-US"/>
        </w:rPr>
        <w:t xml:space="preserve">of </w:t>
      </w:r>
      <w:r>
        <w:rPr>
          <w:lang w:val="en-US"/>
        </w:rPr>
        <w:t xml:space="preserve">different groups. The participating groups shared their research </w:t>
      </w:r>
      <w:r w:rsidR="00821D88">
        <w:rPr>
          <w:lang w:val="en-US"/>
        </w:rPr>
        <w:t xml:space="preserve">activities, </w:t>
      </w:r>
      <w:r w:rsidR="00C01ECA">
        <w:rPr>
          <w:lang w:val="en-US"/>
        </w:rPr>
        <w:t>objectives,</w:t>
      </w:r>
      <w:r w:rsidR="00821D88">
        <w:rPr>
          <w:lang w:val="en-US"/>
        </w:rPr>
        <w:t xml:space="preserve"> and approach with an overall good complementarity of the approaches followed.</w:t>
      </w:r>
      <w:r>
        <w:rPr>
          <w:lang w:val="en-US"/>
        </w:rPr>
        <w:t xml:space="preserve"> </w:t>
      </w:r>
    </w:p>
    <w:p w14:paraId="33183C32" w14:textId="4BDDC472" w:rsidR="00821D88" w:rsidRDefault="00821D88">
      <w:pPr>
        <w:rPr>
          <w:lang w:val="en-US"/>
        </w:rPr>
      </w:pPr>
      <w:r>
        <w:rPr>
          <w:lang w:val="en-US"/>
        </w:rPr>
        <w:t xml:space="preserve">The groups participating in the discussion were: </w:t>
      </w:r>
      <w:proofErr w:type="spellStart"/>
      <w:r>
        <w:rPr>
          <w:lang w:val="en-US"/>
        </w:rPr>
        <w:t>Karlsruher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Institut</w:t>
      </w:r>
      <w:proofErr w:type="spellEnd"/>
      <w:r>
        <w:rPr>
          <w:lang w:val="en-US"/>
        </w:rPr>
        <w:t xml:space="preserve"> fur </w:t>
      </w:r>
      <w:proofErr w:type="spellStart"/>
      <w:r>
        <w:rPr>
          <w:lang w:val="en-US"/>
        </w:rPr>
        <w:t>Technologie</w:t>
      </w:r>
      <w:proofErr w:type="spellEnd"/>
      <w:r>
        <w:rPr>
          <w:lang w:val="en-US"/>
        </w:rPr>
        <w:t xml:space="preserve">, King Abdullah University of </w:t>
      </w:r>
      <w:r w:rsidR="00C01ECA">
        <w:rPr>
          <w:lang w:val="en-US"/>
        </w:rPr>
        <w:t xml:space="preserve">Science </w:t>
      </w:r>
      <w:r>
        <w:rPr>
          <w:lang w:val="en-US"/>
        </w:rPr>
        <w:t xml:space="preserve">and technology, Converge, University of Tennessee, Ford, Lawrence Livermore National Laboratory, </w:t>
      </w:r>
      <w:r w:rsidR="00C01ECA">
        <w:rPr>
          <w:lang w:val="en-US"/>
        </w:rPr>
        <w:t xml:space="preserve">and </w:t>
      </w:r>
      <w:r>
        <w:rPr>
          <w:lang w:val="en-US"/>
        </w:rPr>
        <w:t>Sandia National Labs.  CMT and IFPEN were participating and organizing the topic.</w:t>
      </w:r>
    </w:p>
    <w:p w14:paraId="293962B8" w14:textId="15C6377D" w:rsidR="00821D88" w:rsidRDefault="00D50AAC">
      <w:pPr>
        <w:rPr>
          <w:lang w:val="en-US"/>
        </w:rPr>
      </w:pPr>
      <w:r>
        <w:rPr>
          <w:lang w:val="en-US"/>
        </w:rPr>
        <w:t>From the discussion</w:t>
      </w:r>
      <w:r w:rsidR="00C01ECA">
        <w:rPr>
          <w:lang w:val="en-US"/>
        </w:rPr>
        <w:t>,</w:t>
      </w:r>
      <w:r>
        <w:rPr>
          <w:lang w:val="en-US"/>
        </w:rPr>
        <w:t xml:space="preserve"> the following </w:t>
      </w:r>
      <w:r w:rsidR="00C01ECA">
        <w:rPr>
          <w:lang w:val="en-US"/>
        </w:rPr>
        <w:t>takeaway</w:t>
      </w:r>
      <w:r>
        <w:rPr>
          <w:lang w:val="en-US"/>
        </w:rPr>
        <w:t xml:space="preserve"> messages were identified:</w:t>
      </w:r>
    </w:p>
    <w:p w14:paraId="3BB04ED0" w14:textId="172FE664" w:rsidR="00D50AAC" w:rsidRPr="00D50AAC" w:rsidRDefault="00D50AAC" w:rsidP="00D50AA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It is a g</w:t>
      </w:r>
      <w:r w:rsidRPr="00D50AAC">
        <w:rPr>
          <w:rFonts w:ascii="Calibri" w:hAnsi="Calibri" w:cs="Calibri"/>
          <w:sz w:val="22"/>
          <w:szCs w:val="22"/>
          <w:lang w:val="en-US"/>
        </w:rPr>
        <w:t>rowing</w:t>
      </w:r>
      <w:r>
        <w:rPr>
          <w:rFonts w:ascii="Calibri" w:hAnsi="Calibri" w:cs="Calibri"/>
          <w:sz w:val="22"/>
          <w:szCs w:val="22"/>
          <w:lang w:val="en-US"/>
        </w:rPr>
        <w:t xml:space="preserve"> and dynamic topic with much activity and many questions to be addressed</w:t>
      </w:r>
      <w:r w:rsidR="0076067E">
        <w:rPr>
          <w:rFonts w:ascii="Calibri" w:hAnsi="Calibri" w:cs="Calibri"/>
          <w:sz w:val="22"/>
          <w:szCs w:val="22"/>
          <w:lang w:val="en-US"/>
        </w:rPr>
        <w:t>.</w:t>
      </w:r>
    </w:p>
    <w:p w14:paraId="3CC145BF" w14:textId="0D432ED1" w:rsidR="00D50AAC" w:rsidRPr="00D50AAC" w:rsidRDefault="00D50AAC" w:rsidP="00D50AA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D50AAC">
        <w:rPr>
          <w:rFonts w:ascii="Calibri" w:hAnsi="Calibri" w:cs="Calibri"/>
          <w:sz w:val="22"/>
          <w:szCs w:val="22"/>
          <w:lang w:val="en-US"/>
        </w:rPr>
        <w:t xml:space="preserve">Repeatability and representativity a major </w:t>
      </w:r>
      <w:r w:rsidR="00C01ECA">
        <w:rPr>
          <w:rFonts w:ascii="Calibri" w:hAnsi="Calibri" w:cs="Calibri"/>
          <w:sz w:val="22"/>
          <w:szCs w:val="22"/>
          <w:lang w:val="en-US"/>
        </w:rPr>
        <w:t>issue</w:t>
      </w:r>
      <w:r w:rsidR="00C01ECA" w:rsidRPr="00D50AAC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D50AAC">
        <w:rPr>
          <w:rFonts w:ascii="Calibri" w:hAnsi="Calibri" w:cs="Calibri"/>
          <w:sz w:val="22"/>
          <w:szCs w:val="22"/>
          <w:lang w:val="en-US"/>
        </w:rPr>
        <w:t xml:space="preserve">for experimental characterization. </w:t>
      </w:r>
    </w:p>
    <w:p w14:paraId="7C574C92" w14:textId="38C54380" w:rsidR="00D50AAC" w:rsidRPr="00D50AAC" w:rsidRDefault="00D50AAC" w:rsidP="00D50AA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There </w:t>
      </w:r>
      <w:r w:rsidR="0076067E">
        <w:rPr>
          <w:rFonts w:ascii="Calibri" w:hAnsi="Calibri" w:cs="Calibri"/>
          <w:sz w:val="22"/>
          <w:szCs w:val="22"/>
          <w:lang w:val="en-US"/>
        </w:rPr>
        <w:t>is</w:t>
      </w:r>
      <w:r>
        <w:rPr>
          <w:rFonts w:ascii="Calibri" w:hAnsi="Calibri" w:cs="Calibri"/>
          <w:sz w:val="22"/>
          <w:szCs w:val="22"/>
          <w:lang w:val="en-US"/>
        </w:rPr>
        <w:t xml:space="preserve"> v</w:t>
      </w:r>
      <w:r w:rsidRPr="00D50AAC">
        <w:rPr>
          <w:rFonts w:ascii="Calibri" w:hAnsi="Calibri" w:cs="Calibri"/>
          <w:sz w:val="22"/>
          <w:szCs w:val="22"/>
          <w:lang w:val="en-US"/>
        </w:rPr>
        <w:t xml:space="preserve">arious type of </w:t>
      </w:r>
      <w:r w:rsidR="00C01ECA">
        <w:rPr>
          <w:rFonts w:ascii="Calibri" w:hAnsi="Calibri" w:cs="Calibri"/>
          <w:sz w:val="22"/>
          <w:szCs w:val="22"/>
          <w:lang w:val="en-US"/>
        </w:rPr>
        <w:t>diagnostics/expertise</w:t>
      </w:r>
      <w:r w:rsidRPr="00D50AAC"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involved in the research subject</w:t>
      </w:r>
      <w:r w:rsidRPr="00D50AAC">
        <w:rPr>
          <w:rFonts w:ascii="Calibri" w:hAnsi="Calibri" w:cs="Calibri"/>
          <w:sz w:val="22"/>
          <w:szCs w:val="22"/>
          <w:lang w:val="en-US"/>
        </w:rPr>
        <w:t>:</w:t>
      </w:r>
      <w:r>
        <w:rPr>
          <w:rFonts w:ascii="Calibri" w:hAnsi="Calibri" w:cs="Calibri"/>
          <w:sz w:val="22"/>
          <w:szCs w:val="22"/>
          <w:lang w:val="en-US"/>
        </w:rPr>
        <w:t xml:space="preserve"> high added value in collaboration and </w:t>
      </w:r>
      <w:r w:rsidR="00C01ECA">
        <w:rPr>
          <w:rFonts w:ascii="Calibri" w:hAnsi="Calibri" w:cs="Calibri"/>
          <w:sz w:val="22"/>
          <w:szCs w:val="22"/>
          <w:lang w:val="en-US"/>
        </w:rPr>
        <w:t>creating</w:t>
      </w:r>
      <w:r w:rsidR="00C01ECA" w:rsidRPr="00D50AAC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D50AAC">
        <w:rPr>
          <w:rFonts w:ascii="Calibri" w:hAnsi="Calibri" w:cs="Calibri"/>
          <w:sz w:val="22"/>
          <w:szCs w:val="22"/>
          <w:lang w:val="en-US"/>
        </w:rPr>
        <w:t xml:space="preserve">a complementarity between </w:t>
      </w:r>
      <w:r w:rsidR="003A0FD1" w:rsidRPr="00D50AAC">
        <w:rPr>
          <w:rFonts w:ascii="Calibri" w:hAnsi="Calibri" w:cs="Calibri"/>
          <w:sz w:val="22"/>
          <w:szCs w:val="22"/>
          <w:lang w:val="en-US"/>
        </w:rPr>
        <w:t>experiments.</w:t>
      </w:r>
    </w:p>
    <w:p w14:paraId="6C3BC05A" w14:textId="02BB5959" w:rsidR="00D50AAC" w:rsidRPr="00D50AAC" w:rsidRDefault="00C01ECA" w:rsidP="00D50AA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The optical</w:t>
      </w:r>
      <w:r w:rsidRPr="00D50AA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50AAC" w:rsidRPr="00D50AAC">
        <w:rPr>
          <w:rFonts w:ascii="Calibri" w:hAnsi="Calibri" w:cs="Calibri"/>
          <w:sz w:val="22"/>
          <w:szCs w:val="22"/>
          <w:lang w:val="en-US"/>
        </w:rPr>
        <w:t xml:space="preserve">approach can provide macroscopic information on </w:t>
      </w:r>
      <w:r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D50AAC">
        <w:rPr>
          <w:rFonts w:ascii="Calibri" w:hAnsi="Calibri" w:cs="Calibri"/>
          <w:sz w:val="22"/>
          <w:szCs w:val="22"/>
          <w:lang w:val="en-US"/>
        </w:rPr>
        <w:t xml:space="preserve">thermal </w:t>
      </w:r>
      <w:r w:rsidR="0076067E">
        <w:rPr>
          <w:rFonts w:ascii="Calibri" w:hAnsi="Calibri" w:cs="Calibri"/>
          <w:sz w:val="22"/>
          <w:szCs w:val="22"/>
          <w:lang w:val="en-US"/>
        </w:rPr>
        <w:t>runaway,</w:t>
      </w:r>
      <w:r w:rsidR="00D50AAC" w:rsidRPr="00D50AAC">
        <w:rPr>
          <w:rFonts w:ascii="Calibri" w:hAnsi="Calibri" w:cs="Calibri"/>
          <w:sz w:val="22"/>
          <w:szCs w:val="22"/>
          <w:lang w:val="en-US"/>
        </w:rPr>
        <w:t xml:space="preserve"> but quantitative measurements have still to be </w:t>
      </w:r>
      <w:r w:rsidR="0076067E">
        <w:rPr>
          <w:rFonts w:ascii="Calibri" w:hAnsi="Calibri" w:cs="Calibri"/>
          <w:sz w:val="22"/>
          <w:szCs w:val="22"/>
          <w:lang w:val="en-US"/>
        </w:rPr>
        <w:t>identified.</w:t>
      </w:r>
    </w:p>
    <w:p w14:paraId="281EF7B0" w14:textId="672E1714" w:rsidR="0076067E" w:rsidRPr="00D50AAC" w:rsidRDefault="0076067E" w:rsidP="0076067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On the numerical side different </w:t>
      </w:r>
      <w:r w:rsidR="00C01ECA">
        <w:rPr>
          <w:rFonts w:ascii="Calibri" w:hAnsi="Calibri" w:cs="Calibri"/>
          <w:sz w:val="22"/>
          <w:szCs w:val="22"/>
          <w:lang w:val="en-US"/>
        </w:rPr>
        <w:t xml:space="preserve">approaches </w:t>
      </w:r>
      <w:r>
        <w:rPr>
          <w:rFonts w:ascii="Calibri" w:hAnsi="Calibri" w:cs="Calibri"/>
          <w:sz w:val="22"/>
          <w:szCs w:val="22"/>
          <w:lang w:val="en-US"/>
        </w:rPr>
        <w:t xml:space="preserve">are developed including 0-D, 1D and 3D approaches. All of them are strongly related (dependent) to the chemical modeling and to the detailed knowledge of the battery cell components composition. </w:t>
      </w:r>
    </w:p>
    <w:p w14:paraId="4ABE00B9" w14:textId="6B66C188" w:rsidR="00D50AAC" w:rsidRPr="00D50AAC" w:rsidRDefault="00D50AAC" w:rsidP="0076067E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  <w:lang w:val="en-US"/>
        </w:rPr>
      </w:pPr>
    </w:p>
    <w:p w14:paraId="602E23E6" w14:textId="5C41CC5B" w:rsidR="003A0FD1" w:rsidRDefault="0076067E" w:rsidP="003A0FD1">
      <w:pPr>
        <w:rPr>
          <w:lang w:val="en-US"/>
        </w:rPr>
      </w:pPr>
      <w:r>
        <w:rPr>
          <w:lang w:val="en-US"/>
        </w:rPr>
        <w:t>The reference experiments proposed collected four volunteering laboratories (</w:t>
      </w:r>
      <w:r w:rsidR="003A0FD1">
        <w:rPr>
          <w:lang w:val="en-US"/>
        </w:rPr>
        <w:t>University of Tennessee, KAUST, IFPEN and CMT) but for logistic issues only two of them could participate (CMT and IFPEN)</w:t>
      </w:r>
      <w:r>
        <w:rPr>
          <w:lang w:val="en-US"/>
        </w:rPr>
        <w:t>.</w:t>
      </w:r>
      <w:r w:rsidR="003A0FD1">
        <w:rPr>
          <w:lang w:val="en-US"/>
        </w:rPr>
        <w:t xml:space="preserve"> The analysis of the results enables to highlight a good level of reproducibility of the phenomena in the two experimental </w:t>
      </w:r>
      <w:proofErr w:type="gramStart"/>
      <w:r w:rsidR="003A0FD1">
        <w:rPr>
          <w:lang w:val="en-US"/>
        </w:rPr>
        <w:t>setup</w:t>
      </w:r>
      <w:proofErr w:type="gramEnd"/>
      <w:r w:rsidR="003A0FD1">
        <w:rPr>
          <w:lang w:val="en-US"/>
        </w:rPr>
        <w:t xml:space="preserve"> namely displaying similar venting and runaway temperatures. However, some differences in the temperature evolution highlighted some </w:t>
      </w:r>
      <w:r w:rsidR="003A0FD1">
        <w:rPr>
          <w:lang w:val="en-US"/>
        </w:rPr>
        <w:lastRenderedPageBreak/>
        <w:t>differences in the heating mode employed in the two experiments. A preliminary comparison of the video obtained indicated coherent results but an improvement in the image format (wider imaging area) is needed to quantitatively characterize the venting jet/flame emitted by the battery cell.</w:t>
      </w:r>
    </w:p>
    <w:p w14:paraId="63499407" w14:textId="21770CAB" w:rsidR="005A3288" w:rsidRDefault="005A3288" w:rsidP="003A0FD1">
      <w:pPr>
        <w:rPr>
          <w:lang w:val="en-US"/>
        </w:rPr>
      </w:pPr>
    </w:p>
    <w:p w14:paraId="6F2DCA45" w14:textId="187BE1DB" w:rsidR="005A3288" w:rsidRPr="00E01DF1" w:rsidRDefault="005A3288" w:rsidP="003A0FD1">
      <w:pPr>
        <w:rPr>
          <w:b/>
          <w:bCs/>
          <w:sz w:val="28"/>
          <w:szCs w:val="28"/>
          <w:lang w:val="en-US"/>
        </w:rPr>
      </w:pPr>
      <w:r w:rsidRPr="00E01DF1">
        <w:rPr>
          <w:b/>
          <w:bCs/>
          <w:sz w:val="28"/>
          <w:szCs w:val="28"/>
          <w:lang w:val="en-US"/>
        </w:rPr>
        <w:t>Future directions:</w:t>
      </w:r>
    </w:p>
    <w:p w14:paraId="4451B112" w14:textId="59122B2C" w:rsidR="00E01DF1" w:rsidRDefault="00E01DF1" w:rsidP="00E01DF1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The collaboration carried out to prepare the workshop initiated a small community. The objective is to maintain this link organizing periodic meetings.</w:t>
      </w:r>
    </w:p>
    <w:p w14:paraId="1ECDC256" w14:textId="49726320" w:rsidR="005A3288" w:rsidRDefault="005A3288" w:rsidP="005A328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Cylindric cells currently proposed for the reference experiment are a good starting point for the comparison for the moment also if it can evolve in the future to pouch cells. </w:t>
      </w:r>
      <w:r>
        <w:rPr>
          <w:rFonts w:ascii="Calibri" w:hAnsi="Calibri" w:cs="Calibri"/>
          <w:sz w:val="22"/>
          <w:szCs w:val="22"/>
          <w:lang w:val="en-US"/>
        </w:rPr>
        <w:t xml:space="preserve">The internal geometry of the cell is of high interest for 3D simulation and general understanding. X-ray measurements could be performed </w:t>
      </w:r>
      <w:r w:rsidR="00E01DF1">
        <w:rPr>
          <w:rFonts w:ascii="Calibri" w:hAnsi="Calibri" w:cs="Calibri"/>
          <w:sz w:val="22"/>
          <w:szCs w:val="22"/>
          <w:lang w:val="en-US"/>
        </w:rPr>
        <w:t>soon</w:t>
      </w:r>
      <w:r>
        <w:rPr>
          <w:rFonts w:ascii="Calibri" w:hAnsi="Calibri" w:cs="Calibri"/>
          <w:sz w:val="22"/>
          <w:szCs w:val="22"/>
          <w:lang w:val="en-US"/>
        </w:rPr>
        <w:t xml:space="preserve"> at Argonne National lab.</w:t>
      </w:r>
    </w:p>
    <w:p w14:paraId="23FB144B" w14:textId="21C2CE55" w:rsidR="005A3288" w:rsidRDefault="005A3288" w:rsidP="005A328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Gas composition analysis (online and offline) is of high interest and a key to understanding phenomena inside the battery cell.</w:t>
      </w:r>
      <w:r>
        <w:rPr>
          <w:rFonts w:ascii="Calibri" w:hAnsi="Calibri" w:cs="Calibri"/>
          <w:sz w:val="22"/>
          <w:szCs w:val="22"/>
          <w:lang w:val="en-US"/>
        </w:rPr>
        <w:t xml:space="preserve"> More measurement will be performed including also direct sampling or in</w:t>
      </w:r>
      <w:r w:rsidR="00E01DF1">
        <w:rPr>
          <w:rFonts w:ascii="Calibri" w:hAnsi="Calibri" w:cs="Calibri"/>
          <w:sz w:val="22"/>
          <w:szCs w:val="22"/>
          <w:lang w:val="en-US"/>
        </w:rPr>
        <w:t>-</w:t>
      </w:r>
      <w:r>
        <w:rPr>
          <w:rFonts w:ascii="Calibri" w:hAnsi="Calibri" w:cs="Calibri"/>
          <w:sz w:val="22"/>
          <w:szCs w:val="22"/>
          <w:lang w:val="en-US"/>
        </w:rPr>
        <w:t>sit</w:t>
      </w:r>
      <w:r w:rsidR="00E01DF1">
        <w:rPr>
          <w:rFonts w:ascii="Calibri" w:hAnsi="Calibri" w:cs="Calibri"/>
          <w:sz w:val="22"/>
          <w:szCs w:val="22"/>
          <w:lang w:val="en-US"/>
        </w:rPr>
        <w:t>u</w:t>
      </w:r>
      <w:r>
        <w:rPr>
          <w:rFonts w:ascii="Calibri" w:hAnsi="Calibri" w:cs="Calibri"/>
          <w:sz w:val="22"/>
          <w:szCs w:val="22"/>
          <w:lang w:val="en-US"/>
        </w:rPr>
        <w:t xml:space="preserve"> measurement for venting and runaway gas emissions.</w:t>
      </w:r>
    </w:p>
    <w:p w14:paraId="7530FE1A" w14:textId="7D823424" w:rsidR="005A3288" w:rsidRDefault="005A3288" w:rsidP="005A328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New experiments on the reference test case will be performed soon performed by another contributing lab. The new experiments will enable to corroborate the database and</w:t>
      </w:r>
      <w:r w:rsidR="00E01DF1">
        <w:rPr>
          <w:rFonts w:ascii="Calibri" w:hAnsi="Calibri" w:cs="Calibri"/>
          <w:sz w:val="22"/>
          <w:szCs w:val="22"/>
          <w:lang w:val="en-US"/>
        </w:rPr>
        <w:t xml:space="preserve"> clarify differences observed in the results discussed during the workshop.</w:t>
      </w:r>
    </w:p>
    <w:p w14:paraId="5A960E29" w14:textId="77777777" w:rsidR="00E01DF1" w:rsidRDefault="00E01DF1" w:rsidP="00E01DF1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Direct measurements aiming at inside the cell (internal battery cell temperature and pressure) have a fundamental added value and should be deployed also for the reference experiment.</w:t>
      </w:r>
    </w:p>
    <w:p w14:paraId="071754F9" w14:textId="77777777" w:rsidR="00E01DF1" w:rsidRPr="00D50AAC" w:rsidRDefault="00E01DF1" w:rsidP="00E01DF1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  <w:lang w:val="en-US"/>
        </w:rPr>
      </w:pPr>
    </w:p>
    <w:p w14:paraId="6BDE2C87" w14:textId="77777777" w:rsidR="005A3288" w:rsidRPr="005A3288" w:rsidRDefault="005A3288" w:rsidP="00E01DF1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  <w:lang w:val="en-US"/>
        </w:rPr>
      </w:pPr>
    </w:p>
    <w:p w14:paraId="74155382" w14:textId="77777777" w:rsidR="005A3288" w:rsidRPr="00D50AAC" w:rsidRDefault="005A3288" w:rsidP="00E01DF1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  <w:lang w:val="en-US"/>
        </w:rPr>
      </w:pPr>
    </w:p>
    <w:p w14:paraId="63943B97" w14:textId="77777777" w:rsidR="005A3288" w:rsidRPr="003A0FD1" w:rsidRDefault="005A3288" w:rsidP="003A0FD1">
      <w:pPr>
        <w:rPr>
          <w:lang w:val="en-US"/>
        </w:rPr>
      </w:pPr>
    </w:p>
    <w:p w14:paraId="003F0E54" w14:textId="0E1560F8" w:rsidR="00821D88" w:rsidRDefault="00821D88">
      <w:pPr>
        <w:rPr>
          <w:lang w:val="en-US"/>
        </w:rPr>
      </w:pPr>
      <w:r>
        <w:rPr>
          <w:lang w:val="en-US"/>
        </w:rPr>
        <w:tab/>
      </w:r>
    </w:p>
    <w:p w14:paraId="355B2CFC" w14:textId="39B5F1EF" w:rsidR="00775612" w:rsidRPr="0076067E" w:rsidRDefault="00775612" w:rsidP="0076067E">
      <w:pPr>
        <w:rPr>
          <w:lang w:val="en-US"/>
        </w:rPr>
      </w:pPr>
    </w:p>
    <w:sectPr w:rsidR="00775612" w:rsidRPr="007606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F41"/>
    <w:multiLevelType w:val="hybridMultilevel"/>
    <w:tmpl w:val="2812C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3DAE"/>
    <w:multiLevelType w:val="hybridMultilevel"/>
    <w:tmpl w:val="0BA89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2676"/>
    <w:multiLevelType w:val="hybridMultilevel"/>
    <w:tmpl w:val="47D4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F4E42"/>
    <w:multiLevelType w:val="hybridMultilevel"/>
    <w:tmpl w:val="221E1C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D156F4"/>
    <w:multiLevelType w:val="hybridMultilevel"/>
    <w:tmpl w:val="30F8E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C7BF2"/>
    <w:multiLevelType w:val="hybridMultilevel"/>
    <w:tmpl w:val="8ED65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E5B0F"/>
    <w:multiLevelType w:val="hybridMultilevel"/>
    <w:tmpl w:val="2B304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590605"/>
    <w:multiLevelType w:val="hybridMultilevel"/>
    <w:tmpl w:val="00C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6CDEA">
      <w:numFmt w:val="bullet"/>
      <w:lvlText w:val="-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4741B"/>
    <w:multiLevelType w:val="hybridMultilevel"/>
    <w:tmpl w:val="20E6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D3516"/>
    <w:multiLevelType w:val="hybridMultilevel"/>
    <w:tmpl w:val="A068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408196">
    <w:abstractNumId w:val="7"/>
  </w:num>
  <w:num w:numId="2" w16cid:durableId="367221794">
    <w:abstractNumId w:val="3"/>
  </w:num>
  <w:num w:numId="3" w16cid:durableId="2085449220">
    <w:abstractNumId w:val="4"/>
  </w:num>
  <w:num w:numId="4" w16cid:durableId="2105421627">
    <w:abstractNumId w:val="2"/>
  </w:num>
  <w:num w:numId="5" w16cid:durableId="2124036417">
    <w:abstractNumId w:val="9"/>
  </w:num>
  <w:num w:numId="6" w16cid:durableId="1402096536">
    <w:abstractNumId w:val="8"/>
  </w:num>
  <w:num w:numId="7" w16cid:durableId="229466937">
    <w:abstractNumId w:val="6"/>
  </w:num>
  <w:num w:numId="8" w16cid:durableId="3945606">
    <w:abstractNumId w:val="5"/>
  </w:num>
  <w:num w:numId="9" w16cid:durableId="1332248004">
    <w:abstractNumId w:val="0"/>
  </w:num>
  <w:num w:numId="10" w16cid:durableId="64134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4F"/>
    <w:rsid w:val="00013987"/>
    <w:rsid w:val="00043A96"/>
    <w:rsid w:val="000679A6"/>
    <w:rsid w:val="000F60C0"/>
    <w:rsid w:val="001356BA"/>
    <w:rsid w:val="00150DB0"/>
    <w:rsid w:val="00166C2A"/>
    <w:rsid w:val="00193C4F"/>
    <w:rsid w:val="001F68DC"/>
    <w:rsid w:val="00207533"/>
    <w:rsid w:val="00231ED7"/>
    <w:rsid w:val="00255357"/>
    <w:rsid w:val="002A592A"/>
    <w:rsid w:val="002B48FF"/>
    <w:rsid w:val="002D148A"/>
    <w:rsid w:val="002D2611"/>
    <w:rsid w:val="002E21D4"/>
    <w:rsid w:val="00304015"/>
    <w:rsid w:val="003A0FD1"/>
    <w:rsid w:val="0041088F"/>
    <w:rsid w:val="004355D6"/>
    <w:rsid w:val="0047544F"/>
    <w:rsid w:val="004B5ED4"/>
    <w:rsid w:val="004E2F71"/>
    <w:rsid w:val="004F10AB"/>
    <w:rsid w:val="00516ED7"/>
    <w:rsid w:val="00517629"/>
    <w:rsid w:val="005732C2"/>
    <w:rsid w:val="00574D8E"/>
    <w:rsid w:val="005A3288"/>
    <w:rsid w:val="005C2555"/>
    <w:rsid w:val="005F64DC"/>
    <w:rsid w:val="00627924"/>
    <w:rsid w:val="0065695B"/>
    <w:rsid w:val="006A3C9A"/>
    <w:rsid w:val="006B691C"/>
    <w:rsid w:val="0076067E"/>
    <w:rsid w:val="00775612"/>
    <w:rsid w:val="007B40EA"/>
    <w:rsid w:val="007E56EF"/>
    <w:rsid w:val="00821D88"/>
    <w:rsid w:val="00863D16"/>
    <w:rsid w:val="00895935"/>
    <w:rsid w:val="00895E70"/>
    <w:rsid w:val="008B23B7"/>
    <w:rsid w:val="008B6CEB"/>
    <w:rsid w:val="008F470A"/>
    <w:rsid w:val="00902597"/>
    <w:rsid w:val="009108DF"/>
    <w:rsid w:val="00910A17"/>
    <w:rsid w:val="0092374A"/>
    <w:rsid w:val="00987D46"/>
    <w:rsid w:val="009A0931"/>
    <w:rsid w:val="009E1C97"/>
    <w:rsid w:val="00A67C2E"/>
    <w:rsid w:val="00AD6AF9"/>
    <w:rsid w:val="00B2228E"/>
    <w:rsid w:val="00B268C9"/>
    <w:rsid w:val="00B5332B"/>
    <w:rsid w:val="00B630E0"/>
    <w:rsid w:val="00BC085A"/>
    <w:rsid w:val="00BC1591"/>
    <w:rsid w:val="00BC316B"/>
    <w:rsid w:val="00BF2B86"/>
    <w:rsid w:val="00C01ECA"/>
    <w:rsid w:val="00C77E96"/>
    <w:rsid w:val="00CC173F"/>
    <w:rsid w:val="00CE1045"/>
    <w:rsid w:val="00D50AAC"/>
    <w:rsid w:val="00D56ED0"/>
    <w:rsid w:val="00D942E9"/>
    <w:rsid w:val="00DB1B21"/>
    <w:rsid w:val="00DC132D"/>
    <w:rsid w:val="00E01DF1"/>
    <w:rsid w:val="00E14013"/>
    <w:rsid w:val="00E42A4D"/>
    <w:rsid w:val="00ED1904"/>
    <w:rsid w:val="00FA0F84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165640"/>
  <w15:docId w15:val="{01013266-755B-764E-8D1C-348B6FC7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0C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E21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C01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3604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IFP Energies Nouvelles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Sforzo, Brandon A</dc:creator>
  <cp:lastModifiedBy>BARDI Michele</cp:lastModifiedBy>
  <cp:revision>2</cp:revision>
  <dcterms:created xsi:type="dcterms:W3CDTF">2023-10-16T20:55:00Z</dcterms:created>
  <dcterms:modified xsi:type="dcterms:W3CDTF">2023-10-16T20:55:00Z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d12fcbd7b4517de18c360b7e893918a10d69fccf03124179939d707e9083beab</vt:lpwstr>
  </property>
</Properties>
</file>